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3E10" w14:textId="77777777" w:rsidR="00C21686" w:rsidRDefault="00C21686" w:rsidP="00C216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Behandling med svovlvaseline 10% mod fnat</w:t>
      </w:r>
    </w:p>
    <w:p w14:paraId="5ECFD695" w14:textId="77777777" w:rsidR="00C21686" w:rsidRDefault="00C21686" w:rsidP="00C2168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8"/>
          <w:szCs w:val="28"/>
        </w:rPr>
      </w:pPr>
    </w:p>
    <w:p w14:paraId="66680C1C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BE16A6">
        <w:rPr>
          <w:rFonts w:ascii="Verdana" w:eastAsia="Times New Roman" w:hAnsi="Verdana"/>
          <w:b/>
          <w:bCs/>
          <w:lang w:eastAsia="da-DK"/>
        </w:rPr>
        <w:t>Om aftenen:</w:t>
      </w:r>
    </w:p>
    <w:p w14:paraId="40A58349" w14:textId="77777777" w:rsidR="00C21686" w:rsidRDefault="00C21686" w:rsidP="00C21686">
      <w:pPr>
        <w:spacing w:before="100" w:beforeAutospacing="1" w:after="100" w:afterAutospacing="1" w:line="240" w:lineRule="auto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>Du skal gå i bad og derefter smøre salven på tør hud.</w:t>
      </w:r>
      <w:r w:rsidRPr="00085B43">
        <w:rPr>
          <w:rFonts w:ascii="Verdana" w:eastAsia="Times New Roman" w:hAnsi="Verdana"/>
          <w:lang w:eastAsia="da-DK"/>
        </w:rPr>
        <w:br/>
        <w:t>Klip neglene korte, så huden under neglene kan smøres med salve.</w:t>
      </w:r>
      <w:r w:rsidRPr="00085B43">
        <w:rPr>
          <w:rFonts w:ascii="Verdana" w:eastAsia="Times New Roman" w:hAnsi="Verdana"/>
          <w:lang w:eastAsia="da-DK"/>
        </w:rPr>
        <w:br/>
        <w:t xml:space="preserve">Salven skal smøres omhyggeligt på hele kroppen </w:t>
      </w:r>
      <w:r>
        <w:rPr>
          <w:rFonts w:ascii="Verdana" w:eastAsia="Times New Roman" w:hAnsi="Verdana"/>
          <w:lang w:eastAsia="da-DK"/>
        </w:rPr>
        <w:t>fra bag ørene og fra kæbebenet og nedefter.</w:t>
      </w:r>
    </w:p>
    <w:p w14:paraId="28AA5DB0" w14:textId="77777777" w:rsidR="00C21686" w:rsidRPr="00085B43" w:rsidRDefault="00C21686" w:rsidP="00C21686">
      <w:pPr>
        <w:spacing w:before="100" w:beforeAutospacing="1" w:after="100" w:afterAutospacing="1" w:line="240" w:lineRule="auto"/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 xml:space="preserve">Hos små børn under 3 år skal </w:t>
      </w:r>
      <w:r w:rsidRPr="00085B43">
        <w:rPr>
          <w:rFonts w:ascii="Verdana" w:eastAsia="Times New Roman" w:hAnsi="Verdana"/>
          <w:lang w:eastAsia="da-DK"/>
        </w:rPr>
        <w:t>også ansigt og hårbund så vidt muligt</w:t>
      </w:r>
      <w:r>
        <w:rPr>
          <w:rFonts w:ascii="Verdana" w:eastAsia="Times New Roman" w:hAnsi="Verdana"/>
          <w:lang w:eastAsia="da-DK"/>
        </w:rPr>
        <w:t xml:space="preserve"> behandles</w:t>
      </w:r>
      <w:r w:rsidRPr="00085B43">
        <w:rPr>
          <w:rFonts w:ascii="Verdana" w:eastAsia="Times New Roman" w:hAnsi="Verdana"/>
          <w:lang w:eastAsia="da-DK"/>
        </w:rPr>
        <w:t xml:space="preserve">. Pas dog på ikke at behandle huden omkring øjne og mund. </w:t>
      </w:r>
      <w:r w:rsidRPr="00085B43">
        <w:rPr>
          <w:rFonts w:ascii="Verdana" w:eastAsia="Times New Roman" w:hAnsi="Verdana"/>
          <w:lang w:eastAsia="da-DK"/>
        </w:rPr>
        <w:br/>
        <w:t>Vær særlig omhyggelig ved fingre, tæer, under arme, i navle og kønsdelene.</w:t>
      </w:r>
    </w:p>
    <w:p w14:paraId="2AD8FE6F" w14:textId="77777777" w:rsidR="00C21686" w:rsidRPr="00085B43" w:rsidRDefault="00C21686" w:rsidP="00C21686">
      <w:pPr>
        <w:spacing w:before="100" w:beforeAutospacing="1" w:after="100" w:afterAutospacing="1" w:line="240" w:lineRule="auto"/>
        <w:rPr>
          <w:rFonts w:ascii="Verdana" w:eastAsia="Times New Roman" w:hAnsi="Verdana"/>
          <w:lang w:eastAsia="da-DK"/>
        </w:rPr>
      </w:pPr>
      <w:r>
        <w:rPr>
          <w:rFonts w:ascii="Verdana" w:eastAsia="Times New Roman" w:hAnsi="Verdana"/>
          <w:lang w:eastAsia="da-DK"/>
        </w:rPr>
        <w:t>Salven skal sidde på i 12</w:t>
      </w:r>
      <w:r w:rsidRPr="00085B43">
        <w:rPr>
          <w:rFonts w:ascii="Verdana" w:eastAsia="Times New Roman" w:hAnsi="Verdana"/>
          <w:lang w:eastAsia="da-DK"/>
        </w:rPr>
        <w:t xml:space="preserve"> timer</w:t>
      </w:r>
      <w:r w:rsidRPr="00085B43">
        <w:rPr>
          <w:rFonts w:ascii="Verdana" w:eastAsia="Times New Roman" w:hAnsi="Verdana"/>
          <w:lang w:eastAsia="da-DK"/>
        </w:rPr>
        <w:br/>
        <w:t>Når d</w:t>
      </w:r>
      <w:r>
        <w:rPr>
          <w:rFonts w:ascii="Verdana" w:eastAsia="Times New Roman" w:hAnsi="Verdana"/>
          <w:lang w:eastAsia="da-DK"/>
        </w:rPr>
        <w:t>u vasker hænder i løbet af de 12</w:t>
      </w:r>
      <w:r w:rsidRPr="00085B43">
        <w:rPr>
          <w:rFonts w:ascii="Verdana" w:eastAsia="Times New Roman" w:hAnsi="Verdana"/>
          <w:lang w:eastAsia="da-DK"/>
        </w:rPr>
        <w:t xml:space="preserve"> timer, skal du smøre hænderne med Svovlvaseline igen.</w:t>
      </w:r>
    </w:p>
    <w:p w14:paraId="61A5A577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>Alle medlemmer af husstanden skal behandles samtidig for at undgå at smitte hinanden.</w:t>
      </w:r>
    </w:p>
    <w:p w14:paraId="2AC9A877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> </w:t>
      </w:r>
    </w:p>
    <w:p w14:paraId="155095BB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BE16A6">
        <w:rPr>
          <w:rFonts w:ascii="Verdana" w:eastAsia="Times New Roman" w:hAnsi="Verdana"/>
          <w:b/>
          <w:bCs/>
          <w:lang w:eastAsia="da-DK"/>
        </w:rPr>
        <w:t>Næste morgen:</w:t>
      </w:r>
      <w:r w:rsidRPr="00085B43">
        <w:rPr>
          <w:rFonts w:ascii="Verdana" w:eastAsia="Times New Roman" w:hAnsi="Verdana"/>
          <w:lang w:eastAsia="da-DK"/>
        </w:rPr>
        <w:t> </w:t>
      </w:r>
    </w:p>
    <w:p w14:paraId="4F8CD8C3" w14:textId="77777777" w:rsidR="00C21686" w:rsidRDefault="00C21686" w:rsidP="00C21686">
      <w:pPr>
        <w:widowControl w:val="0"/>
        <w:tabs>
          <w:tab w:val="left" w:pos="491"/>
          <w:tab w:val="left" w:pos="1625"/>
          <w:tab w:val="left" w:pos="2615"/>
          <w:tab w:val="left" w:pos="3893"/>
          <w:tab w:val="left" w:pos="4919"/>
          <w:tab w:val="left" w:pos="6071"/>
          <w:tab w:val="left" w:pos="7223"/>
        </w:tabs>
        <w:autoSpaceDE w:val="0"/>
        <w:autoSpaceDN w:val="0"/>
        <w:adjustRightInd w:val="0"/>
        <w:spacing w:after="0" w:line="240" w:lineRule="atLeast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 xml:space="preserve">Tøj, håndklæder, sengelinned, viskestykker og karklude vaskes ved minimum 60 grader. </w:t>
      </w:r>
      <w:r w:rsidRPr="00085B43">
        <w:rPr>
          <w:rFonts w:ascii="Verdana" w:eastAsia="Times New Roman" w:hAnsi="Verdana"/>
          <w:lang w:eastAsia="da-DK"/>
        </w:rPr>
        <w:br/>
        <w:t>Tåler tøjet ikke vask ved 60 grader, kan det stå isoleret i en pl</w:t>
      </w:r>
      <w:r>
        <w:rPr>
          <w:rFonts w:ascii="Verdana" w:eastAsia="Times New Roman" w:hAnsi="Verdana"/>
          <w:lang w:eastAsia="da-DK"/>
        </w:rPr>
        <w:t>astikpose i en uge.</w:t>
      </w:r>
      <w:r>
        <w:rPr>
          <w:rFonts w:ascii="Verdana" w:eastAsia="Times New Roman" w:hAnsi="Verdana"/>
          <w:lang w:eastAsia="da-DK"/>
        </w:rPr>
        <w:br/>
      </w:r>
      <w:r w:rsidRPr="00085B43">
        <w:rPr>
          <w:rFonts w:ascii="Verdana" w:eastAsia="Times New Roman" w:hAnsi="Verdana"/>
          <w:lang w:eastAsia="da-DK"/>
        </w:rPr>
        <w:t>Støvsug senge og møbler med betræk/polstring, og rengør hjemmet med almindelige rengøringsmidler.</w:t>
      </w:r>
    </w:p>
    <w:p w14:paraId="696482A9" w14:textId="77777777" w:rsidR="00C21686" w:rsidRPr="00085B43" w:rsidRDefault="00C21686" w:rsidP="00C21686">
      <w:pPr>
        <w:spacing w:before="100" w:beforeAutospacing="1" w:after="100" w:afterAutospacing="1" w:line="240" w:lineRule="auto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>Gå i bad og vask håret og kroppen grundigt.</w:t>
      </w:r>
      <w:r>
        <w:rPr>
          <w:rFonts w:ascii="Verdana" w:eastAsia="Times New Roman" w:hAnsi="Verdana"/>
          <w:lang w:eastAsia="da-DK"/>
        </w:rPr>
        <w:t xml:space="preserve"> </w:t>
      </w:r>
      <w:r w:rsidRPr="00085B43">
        <w:rPr>
          <w:rFonts w:ascii="Verdana" w:eastAsia="Times New Roman" w:hAnsi="Verdana"/>
          <w:lang w:eastAsia="da-DK"/>
        </w:rPr>
        <w:t>Du skal tage rent tøj på</w:t>
      </w:r>
      <w:r>
        <w:rPr>
          <w:rFonts w:ascii="Verdana" w:eastAsia="Times New Roman" w:hAnsi="Verdana"/>
          <w:lang w:eastAsia="da-DK"/>
        </w:rPr>
        <w:t>.</w:t>
      </w:r>
    </w:p>
    <w:p w14:paraId="4FF574B8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>Miden vil dø efter 2-4 døgn uden kontakt med hud.</w:t>
      </w:r>
      <w:r>
        <w:rPr>
          <w:rFonts w:ascii="Verdana" w:eastAsia="Times New Roman" w:hAnsi="Verdana"/>
          <w:lang w:eastAsia="da-DK"/>
        </w:rPr>
        <w:t xml:space="preserve"> </w:t>
      </w:r>
      <w:r w:rsidRPr="00085B43">
        <w:rPr>
          <w:rFonts w:ascii="Verdana" w:eastAsia="Times New Roman" w:hAnsi="Verdana"/>
          <w:lang w:eastAsia="da-DK"/>
        </w:rPr>
        <w:t>I sjældne tilfælde kan cremen give eksem.</w:t>
      </w:r>
    </w:p>
    <w:p w14:paraId="168BA331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> </w:t>
      </w:r>
    </w:p>
    <w:p w14:paraId="06005B4E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BE16A6">
        <w:rPr>
          <w:rFonts w:ascii="Verdana" w:eastAsia="Times New Roman" w:hAnsi="Verdana"/>
          <w:b/>
          <w:bCs/>
          <w:lang w:eastAsia="da-DK"/>
        </w:rPr>
        <w:t>Behandlingen skal gentages 3 dage i træk.</w:t>
      </w:r>
    </w:p>
    <w:p w14:paraId="56BB8445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> </w:t>
      </w:r>
    </w:p>
    <w:p w14:paraId="72CE2919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BE16A6">
        <w:rPr>
          <w:rFonts w:ascii="Verdana" w:eastAsia="Times New Roman" w:hAnsi="Verdana"/>
          <w:b/>
          <w:bCs/>
          <w:lang w:eastAsia="da-DK"/>
        </w:rPr>
        <w:t>Hvad skal jeg mere gøre</w:t>
      </w:r>
    </w:p>
    <w:p w14:paraId="6A0BA2B5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BE16A6">
        <w:rPr>
          <w:rFonts w:ascii="Verdana" w:eastAsia="Times New Roman" w:hAnsi="Verdana"/>
          <w:b/>
          <w:bCs/>
          <w:lang w:eastAsia="da-DK"/>
        </w:rPr>
        <w:t> </w:t>
      </w:r>
    </w:p>
    <w:p w14:paraId="5B6DF90E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>Del ikke tøj, sko, håndklæder, viskestykker, karklude og seng med andre.</w:t>
      </w:r>
    </w:p>
    <w:p w14:paraId="24F87F3B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> </w:t>
      </w:r>
    </w:p>
    <w:p w14:paraId="6C35B88C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BE16A6">
        <w:rPr>
          <w:rFonts w:ascii="Verdana" w:eastAsia="Times New Roman" w:hAnsi="Verdana"/>
          <w:b/>
          <w:bCs/>
          <w:lang w:eastAsia="da-DK"/>
        </w:rPr>
        <w:t>Graviditet og amning</w:t>
      </w:r>
    </w:p>
    <w:p w14:paraId="63F5C2F3" w14:textId="77777777" w:rsidR="00C21686" w:rsidRPr="00085B43" w:rsidRDefault="00C21686" w:rsidP="00C21686">
      <w:pPr>
        <w:spacing w:after="0" w:line="240" w:lineRule="auto"/>
        <w:rPr>
          <w:rFonts w:ascii="Verdana" w:eastAsia="Times New Roman" w:hAnsi="Verdana"/>
          <w:lang w:eastAsia="da-DK"/>
        </w:rPr>
      </w:pPr>
      <w:r w:rsidRPr="00085B43">
        <w:rPr>
          <w:rFonts w:ascii="Verdana" w:eastAsia="Times New Roman" w:hAnsi="Verdana"/>
          <w:lang w:eastAsia="da-DK"/>
        </w:rPr>
        <w:t> </w:t>
      </w:r>
    </w:p>
    <w:p w14:paraId="6644DA4A" w14:textId="7600459A" w:rsidR="00C21686" w:rsidRPr="00BE16A6" w:rsidRDefault="00C21686" w:rsidP="00C21686">
      <w:pPr>
        <w:spacing w:after="0" w:line="240" w:lineRule="auto"/>
        <w:rPr>
          <w:rFonts w:ascii="Arial" w:hAnsi="Arial" w:cs="Arial"/>
          <w:b/>
        </w:rPr>
      </w:pPr>
      <w:r w:rsidRPr="00085B43">
        <w:rPr>
          <w:rFonts w:ascii="Verdana" w:eastAsia="Times New Roman" w:hAnsi="Verdana"/>
          <w:lang w:eastAsia="da-DK"/>
        </w:rPr>
        <w:t>Du må gerne blive gravid og amme, mens du behandles med Svovlvaseline.</w:t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  <w:r w:rsidRPr="00BE16A6">
        <w:rPr>
          <w:rFonts w:ascii="Arial" w:hAnsi="Arial" w:cs="Arial"/>
        </w:rPr>
        <w:tab/>
      </w:r>
    </w:p>
    <w:p w14:paraId="03E537C7" w14:textId="037B1DF5" w:rsidR="0039507D" w:rsidRDefault="00C21686" w:rsidP="00C21686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i/>
          <w:sz w:val="16"/>
          <w:szCs w:val="16"/>
        </w:rPr>
        <w:t>Ver</w:t>
      </w:r>
      <w:proofErr w:type="spellEnd"/>
      <w:r>
        <w:rPr>
          <w:i/>
          <w:sz w:val="16"/>
          <w:szCs w:val="16"/>
        </w:rPr>
        <w:t xml:space="preserve">: 1/21 </w:t>
      </w:r>
      <w:r>
        <w:rPr>
          <w:i/>
          <w:sz w:val="16"/>
          <w:szCs w:val="16"/>
        </w:rPr>
        <w:br/>
        <w:t>1/2021 MB</w:t>
      </w:r>
      <w:r>
        <w:rPr>
          <w:i/>
          <w:sz w:val="16"/>
          <w:szCs w:val="16"/>
        </w:rPr>
        <w:br/>
        <w:t>Revideres 1/2022</w:t>
      </w:r>
    </w:p>
    <w:sectPr w:rsidR="0039507D" w:rsidSect="00993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E84D" w14:textId="77777777" w:rsidR="00AA299F" w:rsidRDefault="00AA299F" w:rsidP="00954384">
      <w:pPr>
        <w:spacing w:after="0" w:line="240" w:lineRule="auto"/>
      </w:pPr>
      <w:r>
        <w:separator/>
      </w:r>
    </w:p>
  </w:endnote>
  <w:endnote w:type="continuationSeparator" w:id="0">
    <w:p w14:paraId="63C1F8F1" w14:textId="77777777" w:rsidR="00AA299F" w:rsidRDefault="00AA299F" w:rsidP="0095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CJKOK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265B" w14:textId="77777777" w:rsidR="00AA299F" w:rsidRDefault="00AA299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5F21" w14:textId="77777777" w:rsidR="00AA299F" w:rsidRDefault="00AA299F" w:rsidP="00BB3628">
    <w:pPr>
      <w:pStyle w:val="Sidefod"/>
      <w:tabs>
        <w:tab w:val="clear" w:pos="4819"/>
        <w:tab w:val="clear" w:pos="9638"/>
        <w:tab w:val="left" w:pos="2500"/>
      </w:tabs>
    </w:pPr>
    <w:r>
      <w:tab/>
    </w:r>
  </w:p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AA299F" w:rsidRPr="00225EC9" w14:paraId="1DA9DF4D" w14:textId="77777777" w:rsidTr="00225EC9">
      <w:tc>
        <w:tcPr>
          <w:tcW w:w="9778" w:type="dxa"/>
          <w:tcBorders>
            <w:top w:val="single" w:sz="4" w:space="0" w:color="auto"/>
          </w:tcBorders>
          <w:vAlign w:val="center"/>
        </w:tcPr>
        <w:p w14:paraId="537F362D" w14:textId="77777777" w:rsidR="00AA299F" w:rsidRPr="00225EC9" w:rsidRDefault="00AA299F" w:rsidP="00225EC9">
          <w:pPr>
            <w:pStyle w:val="Sidefod"/>
            <w:tabs>
              <w:tab w:val="clear" w:pos="4819"/>
              <w:tab w:val="clear" w:pos="9638"/>
              <w:tab w:val="left" w:pos="2500"/>
            </w:tabs>
            <w:jc w:val="center"/>
            <w:rPr>
              <w:rFonts w:ascii="Times New Roman" w:hAnsi="Times New Roman"/>
              <w:sz w:val="24"/>
              <w:szCs w:val="24"/>
              <w:lang w:eastAsia="da-DK"/>
            </w:rPr>
          </w:pPr>
        </w:p>
        <w:p w14:paraId="524E373C" w14:textId="77777777" w:rsidR="00AA299F" w:rsidRPr="00225EC9" w:rsidRDefault="00AA299F" w:rsidP="00225EC9">
          <w:pPr>
            <w:pStyle w:val="Sidefod"/>
            <w:tabs>
              <w:tab w:val="clear" w:pos="4819"/>
              <w:tab w:val="clear" w:pos="9638"/>
              <w:tab w:val="left" w:pos="2500"/>
            </w:tabs>
            <w:jc w:val="center"/>
            <w:rPr>
              <w:rFonts w:ascii="Times New Roman" w:hAnsi="Times New Roman"/>
              <w:sz w:val="24"/>
              <w:szCs w:val="24"/>
              <w:lang w:eastAsia="da-DK"/>
            </w:rPr>
          </w:pPr>
          <w:r w:rsidRPr="00225EC9">
            <w:rPr>
              <w:rFonts w:ascii="Times New Roman" w:hAnsi="Times New Roman"/>
              <w:sz w:val="24"/>
              <w:szCs w:val="24"/>
              <w:lang w:eastAsia="da-DK"/>
            </w:rPr>
            <w:t>Fuglebjerg Lægehus ∙ Byagervej 7 ∙ 4250 Fuglebjerg ∙ Tlf. 55453700</w:t>
          </w:r>
        </w:p>
      </w:tc>
    </w:tr>
  </w:tbl>
  <w:p w14:paraId="18E85309" w14:textId="77777777" w:rsidR="00AA299F" w:rsidRDefault="00AA299F" w:rsidP="00BB3628">
    <w:pPr>
      <w:pStyle w:val="Sidefod"/>
      <w:tabs>
        <w:tab w:val="clear" w:pos="4819"/>
        <w:tab w:val="clear" w:pos="9638"/>
        <w:tab w:val="left" w:pos="25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D518" w14:textId="77777777" w:rsidR="00AA299F" w:rsidRDefault="00AA299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631C" w14:textId="77777777" w:rsidR="00AA299F" w:rsidRDefault="00AA299F" w:rsidP="00954384">
      <w:pPr>
        <w:spacing w:after="0" w:line="240" w:lineRule="auto"/>
      </w:pPr>
      <w:r>
        <w:separator/>
      </w:r>
    </w:p>
  </w:footnote>
  <w:footnote w:type="continuationSeparator" w:id="0">
    <w:p w14:paraId="274BAC93" w14:textId="77777777" w:rsidR="00AA299F" w:rsidRDefault="00AA299F" w:rsidP="0095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89A6" w14:textId="77777777" w:rsidR="00AA299F" w:rsidRDefault="00AA299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BF57" w14:textId="77777777" w:rsidR="00AA299F" w:rsidRDefault="00AA299F">
    <w:pPr>
      <w:pStyle w:val="Sidehoved"/>
    </w:pPr>
  </w:p>
  <w:tbl>
    <w:tblPr>
      <w:tblW w:w="9889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621"/>
      <w:gridCol w:w="2268"/>
    </w:tblGrid>
    <w:tr w:rsidR="00AA299F" w:rsidRPr="00225EC9" w14:paraId="24B30B45" w14:textId="77777777" w:rsidTr="00225EC9">
      <w:tc>
        <w:tcPr>
          <w:tcW w:w="7621" w:type="dxa"/>
          <w:vAlign w:val="center"/>
        </w:tcPr>
        <w:p w14:paraId="76F22D44" w14:textId="77777777" w:rsidR="00AA299F" w:rsidRPr="00225EC9" w:rsidRDefault="00AA299F" w:rsidP="00B56886">
          <w:pPr>
            <w:pStyle w:val="Sidehoved"/>
            <w:rPr>
              <w:rFonts w:ascii="Times New Roman" w:hAnsi="Times New Roman"/>
              <w:b/>
              <w:sz w:val="72"/>
              <w:szCs w:val="72"/>
              <w:lang w:eastAsia="da-DK"/>
            </w:rPr>
          </w:pPr>
          <w:r w:rsidRPr="00225EC9">
            <w:rPr>
              <w:rFonts w:ascii="Times New Roman" w:hAnsi="Times New Roman"/>
              <w:b/>
              <w:sz w:val="72"/>
              <w:szCs w:val="72"/>
              <w:lang w:eastAsia="da-DK"/>
            </w:rPr>
            <w:t>Fuglebjerg Lægehus</w:t>
          </w:r>
          <w:r w:rsidRPr="00225EC9">
            <w:rPr>
              <w:rFonts w:ascii="Times New Roman" w:hAnsi="Times New Roman"/>
              <w:sz w:val="40"/>
              <w:szCs w:val="40"/>
              <w:lang w:eastAsia="da-DK"/>
            </w:rPr>
            <w:t xml:space="preserve">         </w:t>
          </w:r>
        </w:p>
      </w:tc>
      <w:tc>
        <w:tcPr>
          <w:tcW w:w="2268" w:type="dxa"/>
          <w:vAlign w:val="center"/>
        </w:tcPr>
        <w:p w14:paraId="43BF808A" w14:textId="4F362F67" w:rsidR="00AA299F" w:rsidRPr="00225EC9" w:rsidRDefault="000437E0" w:rsidP="00225EC9">
          <w:pPr>
            <w:pStyle w:val="Sidehoved"/>
            <w:jc w:val="right"/>
            <w:rPr>
              <w:rFonts w:ascii="Times New Roman" w:hAnsi="Times New Roman"/>
              <w:sz w:val="40"/>
              <w:szCs w:val="40"/>
              <w:lang w:eastAsia="da-DK"/>
            </w:rPr>
          </w:pPr>
          <w:r>
            <w:rPr>
              <w:rFonts w:ascii="Times New Roman" w:hAnsi="Times New Roman"/>
              <w:noProof/>
              <w:sz w:val="40"/>
              <w:szCs w:val="40"/>
              <w:lang w:eastAsia="da-DK"/>
            </w:rPr>
            <w:drawing>
              <wp:inline distT="0" distB="0" distL="0" distR="0" wp14:anchorId="5AD6E2A9" wp14:editId="3FB2F38D">
                <wp:extent cx="923925" cy="609600"/>
                <wp:effectExtent l="0" t="0" r="0" b="0"/>
                <wp:docPr id="1" name="Billed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299F" w:rsidRPr="00225EC9" w14:paraId="3B3FB463" w14:textId="77777777" w:rsidTr="00225EC9">
      <w:tc>
        <w:tcPr>
          <w:tcW w:w="7621" w:type="dxa"/>
          <w:tcBorders>
            <w:bottom w:val="single" w:sz="4" w:space="0" w:color="auto"/>
          </w:tcBorders>
          <w:vAlign w:val="center"/>
        </w:tcPr>
        <w:p w14:paraId="03C42771" w14:textId="77777777" w:rsidR="00AA299F" w:rsidRPr="00225EC9" w:rsidRDefault="00AA299F" w:rsidP="00B56886">
          <w:pPr>
            <w:pStyle w:val="Sidehoved"/>
            <w:rPr>
              <w:rFonts w:ascii="Times New Roman" w:hAnsi="Times New Roman"/>
              <w:b/>
              <w:sz w:val="16"/>
              <w:szCs w:val="16"/>
              <w:lang w:eastAsia="da-DK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14:paraId="1729D792" w14:textId="77777777" w:rsidR="00AA299F" w:rsidRPr="00225EC9" w:rsidRDefault="00AA299F" w:rsidP="00225EC9">
          <w:pPr>
            <w:pStyle w:val="Sidehoved"/>
            <w:jc w:val="right"/>
            <w:rPr>
              <w:rFonts w:ascii="Times New Roman" w:hAnsi="Times New Roman"/>
              <w:noProof/>
              <w:sz w:val="16"/>
              <w:szCs w:val="16"/>
              <w:lang w:eastAsia="da-DK"/>
            </w:rPr>
          </w:pPr>
        </w:p>
      </w:tc>
    </w:tr>
  </w:tbl>
  <w:p w14:paraId="15F80439" w14:textId="77777777" w:rsidR="00AA299F" w:rsidRDefault="00AA299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A30E" w14:textId="77777777" w:rsidR="00AA299F" w:rsidRDefault="00AA299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F7"/>
    <w:multiLevelType w:val="multilevel"/>
    <w:tmpl w:val="E948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9388C"/>
    <w:multiLevelType w:val="multilevel"/>
    <w:tmpl w:val="468A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BD1BF4"/>
    <w:multiLevelType w:val="multilevel"/>
    <w:tmpl w:val="21B0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0C3D99"/>
    <w:multiLevelType w:val="hybridMultilevel"/>
    <w:tmpl w:val="8D8255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84"/>
    <w:rsid w:val="0002734B"/>
    <w:rsid w:val="000437E0"/>
    <w:rsid w:val="00052E95"/>
    <w:rsid w:val="00053825"/>
    <w:rsid w:val="0007324F"/>
    <w:rsid w:val="00073410"/>
    <w:rsid w:val="0009088C"/>
    <w:rsid w:val="000C4F4A"/>
    <w:rsid w:val="000F00A7"/>
    <w:rsid w:val="000F2DF0"/>
    <w:rsid w:val="000F7C00"/>
    <w:rsid w:val="001112E2"/>
    <w:rsid w:val="00143574"/>
    <w:rsid w:val="001657BC"/>
    <w:rsid w:val="00165B9C"/>
    <w:rsid w:val="001B2AAB"/>
    <w:rsid w:val="001D26AF"/>
    <w:rsid w:val="00205F54"/>
    <w:rsid w:val="0021097A"/>
    <w:rsid w:val="00225EC9"/>
    <w:rsid w:val="002457BB"/>
    <w:rsid w:val="0025008F"/>
    <w:rsid w:val="00257395"/>
    <w:rsid w:val="00260D97"/>
    <w:rsid w:val="00267A8E"/>
    <w:rsid w:val="00270779"/>
    <w:rsid w:val="002717EA"/>
    <w:rsid w:val="002814B2"/>
    <w:rsid w:val="00297B78"/>
    <w:rsid w:val="002A4861"/>
    <w:rsid w:val="002C652C"/>
    <w:rsid w:val="002D3302"/>
    <w:rsid w:val="002D57F1"/>
    <w:rsid w:val="002E5377"/>
    <w:rsid w:val="002F1AF9"/>
    <w:rsid w:val="003264ED"/>
    <w:rsid w:val="00370511"/>
    <w:rsid w:val="00373041"/>
    <w:rsid w:val="0038701D"/>
    <w:rsid w:val="00387B6A"/>
    <w:rsid w:val="00394055"/>
    <w:rsid w:val="0039507D"/>
    <w:rsid w:val="003A3395"/>
    <w:rsid w:val="003A72D8"/>
    <w:rsid w:val="003C75C6"/>
    <w:rsid w:val="003F37C5"/>
    <w:rsid w:val="003F73CA"/>
    <w:rsid w:val="004035BE"/>
    <w:rsid w:val="0041198A"/>
    <w:rsid w:val="004448F6"/>
    <w:rsid w:val="00476363"/>
    <w:rsid w:val="0049529F"/>
    <w:rsid w:val="004B24E3"/>
    <w:rsid w:val="004C09A3"/>
    <w:rsid w:val="004D524F"/>
    <w:rsid w:val="004F1CF4"/>
    <w:rsid w:val="004F739C"/>
    <w:rsid w:val="00512261"/>
    <w:rsid w:val="00570E7C"/>
    <w:rsid w:val="005A012F"/>
    <w:rsid w:val="005A1F23"/>
    <w:rsid w:val="005E571D"/>
    <w:rsid w:val="00605CFC"/>
    <w:rsid w:val="00642ADD"/>
    <w:rsid w:val="006561CD"/>
    <w:rsid w:val="006920B3"/>
    <w:rsid w:val="006C033B"/>
    <w:rsid w:val="006C7225"/>
    <w:rsid w:val="006E452C"/>
    <w:rsid w:val="006E684C"/>
    <w:rsid w:val="00725652"/>
    <w:rsid w:val="007446DF"/>
    <w:rsid w:val="0075759B"/>
    <w:rsid w:val="00785937"/>
    <w:rsid w:val="007A2434"/>
    <w:rsid w:val="007E2DD1"/>
    <w:rsid w:val="007F3D9D"/>
    <w:rsid w:val="00834D9A"/>
    <w:rsid w:val="00840B6F"/>
    <w:rsid w:val="008859B7"/>
    <w:rsid w:val="008864CD"/>
    <w:rsid w:val="008C32A2"/>
    <w:rsid w:val="008C4021"/>
    <w:rsid w:val="008D3199"/>
    <w:rsid w:val="008F633F"/>
    <w:rsid w:val="00906AB6"/>
    <w:rsid w:val="00954384"/>
    <w:rsid w:val="0096353F"/>
    <w:rsid w:val="00993D81"/>
    <w:rsid w:val="0099430D"/>
    <w:rsid w:val="009C4343"/>
    <w:rsid w:val="009D30EF"/>
    <w:rsid w:val="00A516F1"/>
    <w:rsid w:val="00A5641E"/>
    <w:rsid w:val="00A65434"/>
    <w:rsid w:val="00A964EC"/>
    <w:rsid w:val="00AA299F"/>
    <w:rsid w:val="00AB0DE2"/>
    <w:rsid w:val="00AB6D4D"/>
    <w:rsid w:val="00AD252B"/>
    <w:rsid w:val="00B1738E"/>
    <w:rsid w:val="00B3560C"/>
    <w:rsid w:val="00B56886"/>
    <w:rsid w:val="00B72507"/>
    <w:rsid w:val="00B900C2"/>
    <w:rsid w:val="00BA22C1"/>
    <w:rsid w:val="00BB3628"/>
    <w:rsid w:val="00BB4C3F"/>
    <w:rsid w:val="00BF59B4"/>
    <w:rsid w:val="00BF73BB"/>
    <w:rsid w:val="00C05D5D"/>
    <w:rsid w:val="00C10EB3"/>
    <w:rsid w:val="00C21686"/>
    <w:rsid w:val="00C2210E"/>
    <w:rsid w:val="00C500AA"/>
    <w:rsid w:val="00C6052F"/>
    <w:rsid w:val="00C64861"/>
    <w:rsid w:val="00C72E1B"/>
    <w:rsid w:val="00C76E16"/>
    <w:rsid w:val="00C938F7"/>
    <w:rsid w:val="00C96532"/>
    <w:rsid w:val="00CC1815"/>
    <w:rsid w:val="00CE6FD1"/>
    <w:rsid w:val="00CF5AAA"/>
    <w:rsid w:val="00D507F6"/>
    <w:rsid w:val="00D57E69"/>
    <w:rsid w:val="00D73027"/>
    <w:rsid w:val="00D865AC"/>
    <w:rsid w:val="00DE1717"/>
    <w:rsid w:val="00DF06DA"/>
    <w:rsid w:val="00E07A9B"/>
    <w:rsid w:val="00E4042D"/>
    <w:rsid w:val="00E504FF"/>
    <w:rsid w:val="00E576DF"/>
    <w:rsid w:val="00E60815"/>
    <w:rsid w:val="00E753EB"/>
    <w:rsid w:val="00E7764D"/>
    <w:rsid w:val="00E97A6F"/>
    <w:rsid w:val="00EA45C3"/>
    <w:rsid w:val="00ED5047"/>
    <w:rsid w:val="00F66965"/>
    <w:rsid w:val="00F717A3"/>
    <w:rsid w:val="00F83596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378A021A"/>
  <w15:docId w15:val="{08E386F5-3283-4243-A62C-82C3A6E6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81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954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438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954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54384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rsid w:val="007446DF"/>
    <w:pPr>
      <w:autoSpaceDE w:val="0"/>
      <w:autoSpaceDN w:val="0"/>
      <w:adjustRightInd w:val="0"/>
      <w:spacing w:after="0" w:line="240" w:lineRule="auto"/>
    </w:pPr>
    <w:rPr>
      <w:rFonts w:ascii="MCJKOK+Tahoma" w:hAnsi="MCJKOK+Tahoma" w:cs="MCJKOK+Tahoma"/>
      <w:color w:val="000000"/>
      <w:sz w:val="24"/>
      <w:szCs w:val="2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5438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954384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446DF"/>
    <w:pPr>
      <w:autoSpaceDE w:val="0"/>
      <w:autoSpaceDN w:val="0"/>
      <w:adjustRightInd w:val="0"/>
    </w:pPr>
    <w:rPr>
      <w:rFonts w:ascii="MCJKOK+Tahoma" w:hAnsi="MCJKOK+Tahoma" w:cs="MCJKOK+Tahoma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950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9507D"/>
    <w:pPr>
      <w:spacing w:before="100" w:beforeAutospacing="1" w:after="100" w:afterAutospacing="1" w:line="240" w:lineRule="auto"/>
    </w:pPr>
    <w:rPr>
      <w:rFonts w:cs="Calibri"/>
      <w:lang w:eastAsia="da-DK"/>
    </w:rPr>
  </w:style>
  <w:style w:type="character" w:customStyle="1" w:styleId="gmail-apple-tab-span">
    <w:name w:val="gmail-apple-tab-span"/>
    <w:basedOn w:val="Standardskrifttypeiafsnit"/>
    <w:rsid w:val="0039507D"/>
  </w:style>
  <w:style w:type="character" w:styleId="Ulstomtale">
    <w:name w:val="Unresolved Mention"/>
    <w:basedOn w:val="Standardskrifttypeiafsnit"/>
    <w:uiPriority w:val="99"/>
    <w:semiHidden/>
    <w:unhideWhenUsed/>
    <w:rsid w:val="008859B7"/>
    <w:rPr>
      <w:color w:val="605E5C"/>
      <w:shd w:val="clear" w:color="auto" w:fill="E1DFDD"/>
    </w:rPr>
  </w:style>
  <w:style w:type="paragraph" w:customStyle="1" w:styleId="Normal0">
    <w:name w:val="[Normal]"/>
    <w:rsid w:val="00C21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 hjemmeplejen i Næstved kommune</vt:lpstr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hjemmeplejen i Næstved kommune</dc:title>
  <dc:subject/>
  <dc:creator>Frederiksen</dc:creator>
  <cp:keywords/>
  <dc:description/>
  <cp:lastModifiedBy>Lis</cp:lastModifiedBy>
  <cp:revision>2</cp:revision>
  <cp:lastPrinted>2021-05-03T12:28:00Z</cp:lastPrinted>
  <dcterms:created xsi:type="dcterms:W3CDTF">2021-05-19T08:34:00Z</dcterms:created>
  <dcterms:modified xsi:type="dcterms:W3CDTF">2021-05-19T08:34:00Z</dcterms:modified>
</cp:coreProperties>
</file>